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108"/>
        <w:tblW w:w="9255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11"/>
        <w:gridCol w:w="1125"/>
        <w:gridCol w:w="3919"/>
      </w:tblGrid>
      <w:tr w:rsidR="00A503DF" w:rsidTr="00A503DF">
        <w:tc>
          <w:tcPr>
            <w:tcW w:w="4208" w:type="dxa"/>
          </w:tcPr>
          <w:p w:rsidR="00A503DF" w:rsidRDefault="00A503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A503DF" w:rsidRDefault="00A503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педагогического совета </w:t>
            </w:r>
          </w:p>
          <w:p w:rsidR="00A503DF" w:rsidRDefault="00A503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«Омарская СОШ» </w:t>
            </w:r>
          </w:p>
          <w:p w:rsidR="00A503DF" w:rsidRDefault="00A503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2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2.11.2021 г.</w:t>
            </w:r>
          </w:p>
          <w:p w:rsidR="00A503DF" w:rsidRDefault="00A503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3DF" w:rsidRDefault="00A503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A503DF" w:rsidRDefault="00A50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профкома</w:t>
            </w:r>
          </w:p>
          <w:p w:rsidR="00A503DF" w:rsidRDefault="00A503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Шандренкова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1124" w:type="dxa"/>
          </w:tcPr>
          <w:p w:rsidR="00A503DF" w:rsidRDefault="00A503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  <w:hideMark/>
          </w:tcPr>
          <w:p w:rsidR="00A503DF" w:rsidRDefault="00A503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A503DF" w:rsidRDefault="00A503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введено в действие приказом</w:t>
            </w:r>
          </w:p>
          <w:p w:rsidR="00A503DF" w:rsidRDefault="00A503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98 от 3.11.2021 г.</w:t>
            </w:r>
          </w:p>
          <w:p w:rsidR="00A503DF" w:rsidRDefault="00A503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МБОУ «Омарская  СОШ»</w:t>
            </w:r>
          </w:p>
          <w:p w:rsidR="00A503DF" w:rsidRDefault="00A503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   Мусин А.Н.</w:t>
            </w:r>
          </w:p>
        </w:tc>
      </w:tr>
    </w:tbl>
    <w:p w:rsidR="00A503DF" w:rsidRDefault="00A503DF" w:rsidP="00CB3896">
      <w:pPr>
        <w:pStyle w:val="Heading1KD"/>
        <w:rPr>
          <w:rFonts w:ascii="Times New Roman" w:hAnsi="Times New Roman" w:cs="Times New Roman"/>
          <w:sz w:val="24"/>
          <w:szCs w:val="24"/>
        </w:rPr>
      </w:pPr>
    </w:p>
    <w:p w:rsidR="00CB3896" w:rsidRPr="00CB3896" w:rsidRDefault="00CB3896" w:rsidP="00CB3896">
      <w:pPr>
        <w:pStyle w:val="Heading1KD"/>
        <w:rPr>
          <w:rFonts w:ascii="Times New Roman" w:hAnsi="Times New Roman" w:cs="Times New Roman"/>
          <w:sz w:val="24"/>
          <w:szCs w:val="24"/>
        </w:rPr>
      </w:pPr>
      <w:r w:rsidRPr="00CB3896">
        <w:rPr>
          <w:rFonts w:ascii="Times New Roman" w:hAnsi="Times New Roman" w:cs="Times New Roman"/>
          <w:sz w:val="24"/>
          <w:szCs w:val="24"/>
        </w:rPr>
        <w:t xml:space="preserve">Должностная инструкция учителя иностранного языка </w:t>
      </w:r>
    </w:p>
    <w:p w:rsidR="00CB3896" w:rsidRPr="00CB3896" w:rsidRDefault="00CB3896" w:rsidP="00CB3896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CB3896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CB3896" w:rsidRPr="00CB3896" w:rsidRDefault="00CB3896" w:rsidP="00A503DF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Должность учителя иностранного языка (далее – учитель) относится к категории педагогических работников.</w:t>
      </w:r>
      <w:r w:rsidR="00A503DF">
        <w:rPr>
          <w:rFonts w:ascii="Times New Roman" w:hAnsi="Times New Roman" w:cs="Times New Roman"/>
          <w:szCs w:val="24"/>
        </w:rPr>
        <w:t xml:space="preserve"> </w:t>
      </w:r>
      <w:r w:rsidRPr="00CB3896">
        <w:rPr>
          <w:rFonts w:ascii="Times New Roman" w:hAnsi="Times New Roman" w:cs="Times New Roman"/>
          <w:szCs w:val="24"/>
        </w:rPr>
        <w:t>Настоящая должностная инструкция разработана с учетом требований Профессионального стандарта: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 с изменениями и дополнениями от 5 августа 2016 года; на основании ФЗ №273 от 29.12.2012г «Об образовании в Российской Федерации» в редакции от 26 июля 2019 года; с учетом требований ФГОС основного общего образования, утвержденного Приказом Минобрнауки России №1897 от 17.12.2010г (в редакции от 31.12.2015г); в соответствии с Трудовым кодексом РФ и другими нормативными актами, регулирующими трудовые отношения между работником и работодателем.</w:t>
      </w:r>
    </w:p>
    <w:p w:rsidR="00CB3896" w:rsidRPr="00CB3896" w:rsidRDefault="00CB3896" w:rsidP="00A503DF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На должность учителя может быть принято лицо, 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«Образование и педагогические науки» или в области соответствующей преподаваемому предмету, либо высшее образование или среднее профессиональное образование и дополнительное профессиональное образование по направлению деятельности в образовательной организации.</w:t>
      </w:r>
    </w:p>
    <w:p w:rsidR="00CB3896" w:rsidRPr="00CB3896" w:rsidRDefault="00CB3896" w:rsidP="00A503DF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На должность учителя не может быть назначено лицо:</w:t>
      </w:r>
    </w:p>
    <w:p w:rsidR="00CB3896" w:rsidRPr="00CB3896" w:rsidRDefault="00CB3896" w:rsidP="00A503DF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– лишенное права заниматься педагогической деятельностью в соответствии с вступившим в законную силу приговором суда;</w:t>
      </w:r>
    </w:p>
    <w:p w:rsidR="00CB3896" w:rsidRPr="00CB3896" w:rsidRDefault="00CB3896" w:rsidP="00A503DF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– имеющее или имевшее судимость за преступления, составы и виды которых установлены законодательством Российской Федерации;</w:t>
      </w:r>
    </w:p>
    <w:p w:rsidR="00CB3896" w:rsidRPr="00CB3896" w:rsidRDefault="00CB3896" w:rsidP="00A503DF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– признанное недееспособным в установленном законом порядке;</w:t>
      </w:r>
    </w:p>
    <w:p w:rsidR="00CB3896" w:rsidRPr="00CB3896" w:rsidRDefault="00CB3896" w:rsidP="00A503DF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– имеющее заболевание, предусмотренное установленным перечнем. </w:t>
      </w:r>
    </w:p>
    <w:p w:rsidR="00CB3896" w:rsidRPr="00CB3896" w:rsidRDefault="00CB3896" w:rsidP="00A503DF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Учитель принимается и освобождается от должности руководителем образовательной организации (далее – ОО).</w:t>
      </w:r>
    </w:p>
    <w:p w:rsidR="00CB3896" w:rsidRPr="00CB3896" w:rsidRDefault="00CB3896" w:rsidP="00A503DF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Для реализации общепедагогической функции «обучение» учитель должен знать: 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преподаваемый предмет в пределах требований федеральных государственных образовательных стандартов и основной общеобразовательной программы, его истории и места в мировой культуре и науке;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историю, теорию, закономерности и принципы построения и функционирования образовательных систем, роль и место образования в жизни личности и общества;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основные закономерности возрастного развития, стадии и кризисы развития и социализации личности, индикаторы индивидуальных особенностей траекторий жизни, их возможные девиации, а также основы их психодиагностики;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lastRenderedPageBreak/>
        <w:t xml:space="preserve">основы </w:t>
      </w:r>
      <w:proofErr w:type="spellStart"/>
      <w:r w:rsidRPr="00CB3896">
        <w:rPr>
          <w:rFonts w:ascii="Times New Roman" w:hAnsi="Times New Roman" w:cs="Times New Roman"/>
          <w:szCs w:val="24"/>
        </w:rPr>
        <w:t>психодидактики</w:t>
      </w:r>
      <w:proofErr w:type="spellEnd"/>
      <w:r w:rsidRPr="00CB3896">
        <w:rPr>
          <w:rFonts w:ascii="Times New Roman" w:hAnsi="Times New Roman" w:cs="Times New Roman"/>
          <w:szCs w:val="24"/>
        </w:rPr>
        <w:t>, поликультурного образования, закономерностей поведения в социальных сетях;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пути достижения образовательных результатов и способы оценки результатов обучения;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основы методики преподавания, основные принципы деятельностного подхода, виды и приемы современных педагогических технологий;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рабочую программу и методику обучения по предмету;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приоритетные направления развития образовательной системы Российской Федерации, законов и иных нормативных 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федеральных государственных образовательных стандартов дошкольного, начального общего, основного общего, среднего общего образования, законодательства о правах ребенка, трудового законодательства;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нормативные документы по вопросам обучения и воспитания детей и молодежи;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Конвенцию о правах ребенка;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трудовое законодательство.</w:t>
      </w:r>
    </w:p>
    <w:p w:rsidR="00CB3896" w:rsidRPr="00CB3896" w:rsidRDefault="00CB3896" w:rsidP="00A503DF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Для реализации трудовой функции «воспитательная деятельность» учитель должен знать: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основы законодательства о правах ребенка, законы в сфере образования и федеральные государственные образовательные стандарты общего образования;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историю, теорию, закономерности и принципы построения и функционирования образовательных (педагогических) систем, роль и место образования в жизни личности и общества;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основы </w:t>
      </w:r>
      <w:proofErr w:type="spellStart"/>
      <w:r w:rsidRPr="00CB3896">
        <w:rPr>
          <w:rFonts w:ascii="Times New Roman" w:hAnsi="Times New Roman" w:cs="Times New Roman"/>
          <w:szCs w:val="24"/>
        </w:rPr>
        <w:t>психодидактики</w:t>
      </w:r>
      <w:proofErr w:type="spellEnd"/>
      <w:r w:rsidRPr="00CB3896">
        <w:rPr>
          <w:rFonts w:ascii="Times New Roman" w:hAnsi="Times New Roman" w:cs="Times New Roman"/>
          <w:szCs w:val="24"/>
        </w:rPr>
        <w:t>, поликультурного образования, закономерностей поведения в социальных сетях;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 и их возможные девиации, приемы их диагностики;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научное представление о результатах образования, путях их достижения и способах оценки;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основы методики воспитательной работы, основные принципы деятельностного подхода, виды и приемы современных педагогических технологий;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нормативные правовые, руководящие и инструктивные документы, регулирующие организацию и проведение мероприятий за пределами территории образовательной организации (экскурсий, походов и экспедиций).</w:t>
      </w:r>
    </w:p>
    <w:p w:rsidR="00CB3896" w:rsidRPr="00CB3896" w:rsidRDefault="00CB3896" w:rsidP="00A503DF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Для реализации трудовой функции «развивающая деятельность» учитель должен знать: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педагогические закономерности организации образовательного процесса;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законы развития личности и проявления личностных свойств, психологические законы периодизации и кризисов развития;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теорию и технологию учета возрастных особенностей обучающихся;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основные закономерности семейных отношений, позволяющие эффективно работать с родительской общественностью;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основы психодиагностики и основные признаки отклонения в развитии детей;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социально-психологические особенности и закономерности развития детско-взрослых сообществ.</w:t>
      </w:r>
    </w:p>
    <w:p w:rsidR="00CB3896" w:rsidRPr="00CB3896" w:rsidRDefault="00CB3896" w:rsidP="00A503DF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начального общего образования учитель должен знать: 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основные и актуальные для современной системы образования теории обучения, воспитания и развития детей младшего школьного возраста;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lastRenderedPageBreak/>
        <w:t>федеральные государственные образовательные стандарты и содержание примерных основных образовательных программ;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дидактические основы, используемые в учебно-воспитательном процессе образовательных технологий;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существо заложенных в содержании используемых в начальной школе учебных задач, обобщенных способов деятельности и системы знаний о природе, обществе, человеке, технологиях;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особенности региональных условий, в которых реализуется используемая основная образовательная программа начального общего образования.</w:t>
      </w:r>
    </w:p>
    <w:p w:rsidR="00CB3896" w:rsidRPr="00CB3896" w:rsidRDefault="00CB3896" w:rsidP="00A503DF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основного и среднего общего образования учитель должен знать: 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основы общетеоретических дисциплин в объеме, необходимом для решения педагогических, научно-методических и организационно-управленческих задач (педагогика, психология, возрастная физиология; школьная гигиена; методика преподавания предмета);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программы и учебники по преподаваемому предмету;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теорию и методы управления образовательными системами, методику учебной и воспитательной работы, требования к оснащению и оборудованию учебного кабинета и подсобного помещения к нему, средствам обучения и их дидактические возможности;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современные педагогические технологии реализации компетентностного подхода с учетом возрастных и индивидуальных особенностей обучающихся;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методы и технологии поликультурного, дифференцированного и развивающего обучения;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основы экологии, экономики, социологии;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правила внутреннего распорядка;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правила по охране труда и требования к безопасности образовательной среды.</w:t>
      </w:r>
    </w:p>
    <w:p w:rsidR="00CB3896" w:rsidRPr="00CB3896" w:rsidRDefault="00CB3896" w:rsidP="00A503DF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Для реализации общепедагогической функции «обучение» учитель должен уметь: 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владеть формами и методами обучения, в том числе выходящими за рамки учебных занятий: проектная деятельность, лабораторные эксперименты, полевая практика и т. п.;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объективно оценивать знания обучающихся на основе тестирования и других методов контроля в соответствии с реальными учебными возможностями детей;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разрабатывать (осваивать)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использовать и апробировать 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обучающихся, для которых русский язык не является родным; обучающихся с ограниченными возможностями здоровья;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владеть ИКТ-компетентностями:</w:t>
      </w:r>
    </w:p>
    <w:p w:rsidR="00CB3896" w:rsidRPr="00CB3896" w:rsidRDefault="00CB3896" w:rsidP="00A503DF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– </w:t>
      </w:r>
      <w:proofErr w:type="spellStart"/>
      <w:r w:rsidRPr="00CB3896">
        <w:rPr>
          <w:rFonts w:ascii="Times New Roman" w:hAnsi="Times New Roman" w:cs="Times New Roman"/>
          <w:szCs w:val="24"/>
        </w:rPr>
        <w:t>общепользовательской</w:t>
      </w:r>
      <w:proofErr w:type="spellEnd"/>
      <w:r w:rsidRPr="00CB3896">
        <w:rPr>
          <w:rFonts w:ascii="Times New Roman" w:hAnsi="Times New Roman" w:cs="Times New Roman"/>
          <w:szCs w:val="24"/>
        </w:rPr>
        <w:t xml:space="preserve"> ИКТ-компетентностью;</w:t>
      </w:r>
    </w:p>
    <w:p w:rsidR="00CB3896" w:rsidRPr="00CB3896" w:rsidRDefault="00CB3896" w:rsidP="00A503DF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– общепедагогической ИКТ-компетентностью;</w:t>
      </w:r>
    </w:p>
    <w:p w:rsidR="00CB3896" w:rsidRPr="00CB3896" w:rsidRDefault="00CB3896" w:rsidP="00A503DF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–</w:t>
      </w:r>
      <w:r w:rsidR="00A503DF">
        <w:rPr>
          <w:rFonts w:ascii="Times New Roman" w:hAnsi="Times New Roman" w:cs="Times New Roman"/>
          <w:szCs w:val="24"/>
        </w:rPr>
        <w:t xml:space="preserve"> </w:t>
      </w:r>
      <w:bookmarkStart w:id="0" w:name="_GoBack"/>
      <w:bookmarkEnd w:id="0"/>
      <w:r w:rsidRPr="00CB3896">
        <w:rPr>
          <w:rFonts w:ascii="Times New Roman" w:hAnsi="Times New Roman" w:cs="Times New Roman"/>
          <w:szCs w:val="24"/>
        </w:rPr>
        <w:t>редметно-педагогической ИКТ-компетентностью (отражающей профессиональную ИКТ-компетентность соответствующей области человеческой деятельности);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организовывать различные виды внеурочной деятельности: игровую, учебно-исследовательскую, художественно-продуктивную, культурно-досуговую с учетом возможностей образовательной организации, места жительства и историко-культурного своеобразия региона.</w:t>
      </w:r>
    </w:p>
    <w:p w:rsidR="00CB3896" w:rsidRPr="00CB3896" w:rsidRDefault="00CB3896" w:rsidP="00A503DF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Для реализации трудовой функции «воспитательная деятельность» учитель должен уметь: 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строить воспитательную деятельность с учетом культурных различий детей, половозрастных и индивидуальных особенностей;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общаться с детьми, признавать их достоинство, понимая и принимая их;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lastRenderedPageBreak/>
        <w:t>создавать в учебных группах (классе, кружке, секции и т. п.) разновозрастные детско-взрослые общности обучающихся, их родителей (законных представителей) и педагогических работников;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управлять учебными группами с целью вовлечения обучающихся в процесс обучения и воспитания, мотивируя их учебно-познавательную деятельность;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анализировать реальное состояние дел в учебной группе, поддерживать в детском коллективе деловую, дружелюбную атмосферу;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защищать достоинство и интересы обучающихся, помогать детям, оказавшимся в конфликтной ситуации и (или) неблагоприятных условиях;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находить ценностный аспект учебного знания и информации, обеспечивать его понимание и переживание обучающимися;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владеть методами организации экскурсий, походов и экспедиций и т. п.;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сотрудничать с другими педагогическими работниками и другими специалистами в решении воспитательных задач.</w:t>
      </w:r>
    </w:p>
    <w:p w:rsidR="00CB3896" w:rsidRPr="00CB3896" w:rsidRDefault="00CB3896" w:rsidP="00A503DF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Для реализации трудовой функции «развивающая деятельность» учитель должен уметь: 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использовать в практике своей работы психологические подходы: культурно-исторический, деятельностный и развивающий;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осуществлять (совместно с психологом и другими специалистами) психолого-педагогическое сопровождение основных общеобразовательных программ;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понимать документацию специалистов (психологов, дефектологов, логопедов и т. д.);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составлять (совместно с психологом и другими специалистами) психолого-педагогическую характеристику (портрет) личности обучающегося;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владеть стандартизированными методами психодиагностики личностных характеристик и возрастных особенностей обучающихся;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оценивать образовательные результаты: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формировать детско-взрослые сообщества.</w:t>
      </w:r>
    </w:p>
    <w:p w:rsidR="00CB3896" w:rsidRPr="00CB3896" w:rsidRDefault="00CB3896" w:rsidP="00A503DF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начального общего образования учитель должен уметь: 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реагировать на непосредственные по форме обращения детей к учителю и распознавать за ними серьезные личные проблемы;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ставить различные виды учебных задач (учебно-познавательных, учебно-практических, учебно-игровых) и организовывать их решение (в индивидуальной или групповой форме) в соответствии с уровнем познавательного и личностного развития детей младшего возраста, сохраняя при этом баланс предметной и метапредметной составляющей их содержания;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во взаимодействии с родителями (законными представителями), другими педагогическими работниками и психологами проектировать и корректировать индивидуальную образовательную траекторию обучающегося в соответствии с задачами достижения всех видов образовательных результатов (предметных, метапредметных и личностных), выходящими за рамки программы начального общего образования.</w:t>
      </w:r>
    </w:p>
    <w:p w:rsidR="00CB3896" w:rsidRPr="00CB3896" w:rsidRDefault="00CB3896" w:rsidP="00A503DF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основного и среднего общего образования учитель должен уметь: 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применять современные образовательные технологии, включая информационные, а также цифровые образовательные ресурсы;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lastRenderedPageBreak/>
        <w:t>проводить учебные занятия, опираясь на достижения в области педагогической и психологической наук, возрастной физиологии и школьной гигиены, а также современных информационных технологий и методик обучения;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планировать и осуществлять учебный процесс в соответствии с основной общеобразовательной программой;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разрабатывать рабочую программу по предмету, курсу на основе примерных основных общеобразовательных программ и обеспечивать ее выполнение;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организовать самостоятельную деятельность обучающихся, в том числе исследовательскую;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разрабатывать и реализовывать проблемное обучение, осуществлять связь обучения по предмету (курсу, программе) с практикой, обсуждать с обучающимися актуальные события современности;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осуществлять контрольно-оценочную деятельность в образовательном процессе;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использовать современные способы оценивания в условиях информационно-коммуникационных технологий (ведение электронных форм документации, в т. ч. электронного журнала и дневников обучающихся);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использовать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 основного общего образования и среднего общего образования;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владеть основами работы с текстовыми редакторами, электронными таблицами, электронной почтой и браузерами, мультимедийным оборудованием;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владеть методами убеждения, аргументации своей позиции;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устанавливать контакты с обучающимися разного возраста и их родителями (законными представителями), другими педагогическими и иными работниками;</w:t>
      </w:r>
    </w:p>
    <w:p w:rsidR="00CB3896" w:rsidRPr="00CB3896" w:rsidRDefault="00CB3896" w:rsidP="00A503DF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владеть технологиями диагностики причин конфликтных ситуаций, их профилактики и разрешения.</w:t>
      </w:r>
    </w:p>
    <w:p w:rsidR="00CB3896" w:rsidRPr="00CB3896" w:rsidRDefault="00CB3896" w:rsidP="00CB3896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CB3896">
        <w:rPr>
          <w:rFonts w:ascii="Times New Roman" w:hAnsi="Times New Roman" w:cs="Times New Roman"/>
          <w:sz w:val="24"/>
          <w:szCs w:val="24"/>
        </w:rPr>
        <w:t>2. Должностные обязанности</w:t>
      </w:r>
    </w:p>
    <w:p w:rsidR="00CB3896" w:rsidRPr="00CB3896" w:rsidRDefault="00CB3896" w:rsidP="00A503DF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Учитель обязан: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добросовестно исполнять свои трудовые обязанности, возложенные на него трудовым договором и настоящей должностной инструкцией.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соблюдать правила внутреннего трудового распорядка.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соблюдать трудовую дисциплину.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выполнять установленные нормы труда.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бережно относиться к имуществу работодателя (в т. ч. к имуществу третьих лиц, находящемуся у работодателя, если работодатель несет ответственность за сохранность этого имущества) и других работников.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незамедлительно сообщать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 (в т. ч. имущества третьих лиц, находящегося у работодателя, если работодатель несет ответственность за сохранность этого имущества).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осуществлять свою деятельность на высоком профессиональном уровне, обеспечивать в полном объеме реализацию преподаваемых учебных предмета, курса, дисциплины (модуля) в соответствии с утвержденной рабочей программой.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соблюдать правовые, нравственные и этические нормы, следовать требованиям профессиональной этики.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уважать честь, достоинство и репутацию обучающихся и других участников образовательных отношений.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формировать у обучающихся культуру здорового и безопасного образа жизни.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lastRenderedPageBreak/>
        <w:t>применять педагогически обоснованные и обеспечивающие высокое качество образования формы, методы обучения и воспитания.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учитывать особенности психофизического развития обучающихся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организациями.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систематически повышать свой профессиональный уровень.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проходить аттестацию на соответствие занимаемой должности в порядке, установленном законодательством об образовании.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проходить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работодателя.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проходить в установленном законодательством Российской Федерации порядке обучение и проверку знаний и навыков в области охраны труда.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соблюдать устав ОО, положение о специализированном структурном образовательном подразделении организации, осуществляющей обучение.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соблюдать правовые, нравственные и этические нормы, требования профессиональной этики.</w:t>
      </w:r>
    </w:p>
    <w:p w:rsidR="00CB3896" w:rsidRPr="00CB3896" w:rsidRDefault="00CB3896" w:rsidP="00A503DF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При реализации общепедагогической функции «обучение» учитель обязан: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разрабатывать и реализовывать программы учебных дисциплин в рамках основной общеобразовательной программы; 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осуществлять профессиональную деятельность в соответствии с требованиями федеральных государственных образовательных стандартов;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участвовать в разработке и реализации программы развития образовательной организации в целях создания безопасной и комфортной образовательной среды; 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планировать и проводить учебные занятия; 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систематически анализировать эффективность учебных занятий и подходов к обучению; 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организовывать, осуществлять контроль и оценку учебных достижений, текущих и итоговых результатов освоения основной образовательной программы обучающимися;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формировать универсальные учебные действия; 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формировать навыки, связанные с информационно-коммуникационными технологиями; 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формировать мотивации к обучению; 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давать объективную оценку знаний обучающихся на основе тестирования и других методов контроля в соответствии с реальными учебными возможностями детей. </w:t>
      </w:r>
    </w:p>
    <w:p w:rsidR="00CB3896" w:rsidRPr="00CB3896" w:rsidRDefault="00CB3896" w:rsidP="00A503DF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При реализации трудовой функции «воспитательная деятельность» учитель обязан: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регулировать поведение обучающихся для обеспечения безопасной образовательной среды;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реализовывать современные, в том числе интерактивные, формы и методы воспитательной работы, используя их как на занятиях, так и во внеурочной деятельности;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осуществлять постановку воспитательных целей, способствующих развитию обучающихся независимо от их способностей и характера;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определять и принимать четкие правила поведения обучающихся в соответствии с уставом образовательной организации и правилами внутреннего распорядка образовательной организации;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проектировать и реализовывать воспитательные программы;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реализовывать воспитательные возможности различных видов деятельности ребенка (учебной, игровой, трудовой, спортивной, художественной и т. д.);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проектировать ситуации и события, развивающие эмоционально-ценностную сферу ребенка (культуру переживаний и ценностные ориентации ребенка);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оказывать помощь и поддержку в организации деятельности ученических органов самоуправления;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lastRenderedPageBreak/>
        <w:t>создавать, поддерживать уклад, атмосферу и традиции жизни образовательной организации;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формирование гражданской позиции, способности к труду и жизни в условиях современного мира, формировать у обучающихся культуру здорового и безопасного образа жизни;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формировать толерантность и навыки поведения в изменяющейся поликультурной среде;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использовать конструктивные воспитательные усилия родителей (законных представителей) обучающихся, оказывать помощь семье в решении вопросов воспитания ребенка.</w:t>
      </w:r>
    </w:p>
    <w:p w:rsidR="00CB3896" w:rsidRPr="00CB3896" w:rsidRDefault="00CB3896" w:rsidP="00A503DF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При реализации трудовой функции «развивающая деятельность» учитель обязан: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выявлять в ходе наблюдения поведенческие и личностные проблемы обучающихся, связанные с особенностями их развития;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оценивать параметры и проектировать психологически безопасную и комфортную образовательную среду, разрабатывать программы профилактики различных форм насилия в школе;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применять инструментарий и методы диагностики и оценки показателей уровня и динамики развития ребенка;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осваивать и применять психолого-педагогические технологии (в т. ч. инклюзивные), необходимые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</w:t>
      </w:r>
      <w:proofErr w:type="spellStart"/>
      <w:r w:rsidRPr="00CB3896">
        <w:rPr>
          <w:rFonts w:ascii="Times New Roman" w:hAnsi="Times New Roman" w:cs="Times New Roman"/>
          <w:szCs w:val="24"/>
        </w:rPr>
        <w:t>аутисты</w:t>
      </w:r>
      <w:proofErr w:type="spellEnd"/>
      <w:r w:rsidRPr="00CB3896">
        <w:rPr>
          <w:rFonts w:ascii="Times New Roman" w:hAnsi="Times New Roman" w:cs="Times New Roman"/>
          <w:szCs w:val="24"/>
        </w:rPr>
        <w:t xml:space="preserve">, дети с синдромом дефицита внимания и </w:t>
      </w:r>
      <w:proofErr w:type="spellStart"/>
      <w:r w:rsidRPr="00CB3896">
        <w:rPr>
          <w:rFonts w:ascii="Times New Roman" w:hAnsi="Times New Roman" w:cs="Times New Roman"/>
          <w:szCs w:val="24"/>
        </w:rPr>
        <w:t>гиперактивностью</w:t>
      </w:r>
      <w:proofErr w:type="spellEnd"/>
      <w:r w:rsidRPr="00CB3896">
        <w:rPr>
          <w:rFonts w:ascii="Times New Roman" w:hAnsi="Times New Roman" w:cs="Times New Roman"/>
          <w:szCs w:val="24"/>
        </w:rPr>
        <w:t xml:space="preserve"> и др.), дети с ограниченными возможностями здоровья, дети с девиациями поведения, дети с зависимостью;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оказывать адресную помощь обучающимся;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взаимодействовать с другими специалистами в рамках психолого-медико-педагогического консилиума;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участвовать совместно с другими специалистами в разработке и реализовывать индивидуальный учебный план;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осваивать и адекватно применять специальные технологии и методы, позволяющие проводить коррекционно-развивающую работу;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способности к труду и жизни в условиях современного мира, формировать у обучающихся культуру здорового и безопасного образа жизни;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формировать и реализовывать программы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формировать толерантность и позитивные образцы поликультурного общения;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формировать систему регуляции поведения и деятельности обучающихся.</w:t>
      </w:r>
    </w:p>
    <w:p w:rsidR="00CB3896" w:rsidRPr="00CB3896" w:rsidRDefault="00CB3896" w:rsidP="00A503DF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При ведении педагогической деятельности по реализации программ начального общего образования учитель обязан: 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проектировать образовательный процесс на основе федерального государственного образовательного стандарта начального общего образования с учетом особенностей социальной ситуации развития первоклассника в связи с переходом ведущей деятельности от игровой к учебной;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формировать у детей социальную позицию обучающихся на всем протяжении обучения в начальной школе;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формировать метапредметные компетенции, умение учиться и универсальные учебные действия до уровня, необходимого для освоения образовательных программ основного общего образования;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давать объективную оценку успехов и возможностей обучающихся с учетом неравномерности индивидуального психического развития детей младшего школьного </w:t>
      </w:r>
      <w:r w:rsidRPr="00CB3896">
        <w:rPr>
          <w:rFonts w:ascii="Times New Roman" w:hAnsi="Times New Roman" w:cs="Times New Roman"/>
          <w:szCs w:val="24"/>
        </w:rPr>
        <w:lastRenderedPageBreak/>
        <w:t>возраста, а также своеобразия динамики развития учебной деятельности мальчиков и девочек;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организовывать учебный процесс с учетом своеобразия социальной ситуации развития первоклассника;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корректировать учебную деятельность исходя из данных мониторинга образовательных результатов с учетом неравномерности индивидуального психического развития детей младшего школьного возраста (в т. ч. в силу различий в возрасте, условий дошкольного обучения и воспитания), а также своеобразия динамики развития мальчиков и девочек;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проводить в 4-м классе начальной школы (во взаимодействии с психологом) мероприятия по профилактике возможных трудностей адаптации детей к учебно-воспитательному процессу в основной школе.</w:t>
      </w:r>
    </w:p>
    <w:p w:rsidR="00CB3896" w:rsidRPr="00CB3896" w:rsidRDefault="00CB3896" w:rsidP="00A503DF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При ведении педагогической деятельности по реализации программ основного и среднего общего образования учитель обязан: 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формировать общекультурные компетенции и понимание места предмета в общей картине мира;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определять на основе анализа учебной деятельности обучающегося оптимальные (в том или ином предметном образовательном контексте) способы его обучения и развития;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определять совместно с обучающимся, его родителями (законными представителями), другими участниками образовательного процесса (педагог-психолог, учитель-дефектолог, методист и т. д.) зоны его ближайшего развития, разрабатывать и реализовывать (при необходимости) индивидуальный образовательный маршрут и индивидуальную программу развития обучающихся;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планировать специализированный образовательный процесс для группы, класса и (или) отдельных контингентов обучающихся с выдающимися способностями и (или) особыми образовательными потребностями на основе имеющихся типовых программ и собственных разработок с учетом специфики состава обучающихся, уточнять и модифицировать планирование;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применять специальные языковые программы (в т. ч. русского как иностранного), программы повышения языковой культуры и развития навыков поликультурного общения;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совместно с учащимися использовать иноязычные источники информации, инструменты перевода, произношения;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организовывать олимпиады, конференции, турниры, математические и лингвистические игры в школе и т. д.</w:t>
      </w:r>
    </w:p>
    <w:p w:rsidR="00CB3896" w:rsidRPr="00CB3896" w:rsidRDefault="00CB3896" w:rsidP="00A503DF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При реализации основной образовательной программы начального общего образования учитель обеспечивает достижение требований к результатам обучающихся: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Личностным, включающим готовность и способность обучающихся к саморазвитию, сформированность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качества; сформированность основ гражданской идентичности.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Метапредметным, включающим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компетенциями, составляющими основу умения учиться, и </w:t>
      </w:r>
      <w:proofErr w:type="spellStart"/>
      <w:r w:rsidRPr="00CB3896">
        <w:rPr>
          <w:rFonts w:ascii="Times New Roman" w:hAnsi="Times New Roman" w:cs="Times New Roman"/>
          <w:szCs w:val="24"/>
        </w:rPr>
        <w:t>межпредметными</w:t>
      </w:r>
      <w:proofErr w:type="spellEnd"/>
      <w:r w:rsidRPr="00CB3896">
        <w:rPr>
          <w:rFonts w:ascii="Times New Roman" w:hAnsi="Times New Roman" w:cs="Times New Roman"/>
          <w:szCs w:val="24"/>
        </w:rPr>
        <w:t xml:space="preserve"> понятиями.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Предметным, включающим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основополагающих элементов научного знания, лежащих в основе современной научной картины мира.</w:t>
      </w:r>
    </w:p>
    <w:p w:rsidR="00CB3896" w:rsidRPr="00CB3896" w:rsidRDefault="00CB3896" w:rsidP="00A503DF">
      <w:pPr>
        <w:pStyle w:val="defaultStyle"/>
        <w:numPr>
          <w:ilvl w:val="2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При реализации образовательной программы по иностранному языку учитель обеспечивает достижение требований к следующим предметным результатам обучающихся:</w:t>
      </w:r>
    </w:p>
    <w:p w:rsidR="00CB3896" w:rsidRPr="00CB3896" w:rsidRDefault="00CB3896" w:rsidP="00A503DF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lastRenderedPageBreak/>
        <w:t>а)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CB3896" w:rsidRPr="00CB3896" w:rsidRDefault="00CB3896" w:rsidP="00A503DF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б)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</w:t>
      </w:r>
    </w:p>
    <w:p w:rsidR="00CB3896" w:rsidRPr="00CB3896" w:rsidRDefault="00CB3896" w:rsidP="00A503DF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в) 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CB3896" w:rsidRPr="00CB3896" w:rsidRDefault="00CB3896" w:rsidP="00A503DF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При реализации основной образовательной программы основного общего образования учитель обеспечивает достижение требований к результатам обучающихся: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Личностным,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 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Метапредметным,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 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Предметным,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</w:p>
    <w:p w:rsidR="00CB3896" w:rsidRPr="00CB3896" w:rsidRDefault="00CB3896" w:rsidP="00A503DF">
      <w:pPr>
        <w:pStyle w:val="defaultStyle"/>
        <w:numPr>
          <w:ilvl w:val="2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При реализации образовательной программы по иностранному языку учитель обеспечивает достижение требований к следующим предметным результатам обучающихся:</w:t>
      </w:r>
    </w:p>
    <w:p w:rsidR="00CB3896" w:rsidRPr="00CB3896" w:rsidRDefault="00CB3896" w:rsidP="00A503DF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а) 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учетом достигнутого обучающимися уровня иноязычной компетентности;</w:t>
      </w:r>
    </w:p>
    <w:p w:rsidR="00CB3896" w:rsidRPr="00CB3896" w:rsidRDefault="00CB3896" w:rsidP="00A503DF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б) формирование и совершенствование иноязычной коммуникативной компетенции; расширение и систематизацию знаний о языке, расширение лингвистического кругозора и лексического запаса, дальнейшее овладение общей речевой культурой;</w:t>
      </w:r>
    </w:p>
    <w:p w:rsidR="00CB3896" w:rsidRPr="00CB3896" w:rsidRDefault="00CB3896" w:rsidP="00A503DF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в) достижение </w:t>
      </w:r>
      <w:proofErr w:type="spellStart"/>
      <w:r w:rsidRPr="00CB3896">
        <w:rPr>
          <w:rFonts w:ascii="Times New Roman" w:hAnsi="Times New Roman" w:cs="Times New Roman"/>
          <w:szCs w:val="24"/>
        </w:rPr>
        <w:t>допорогового</w:t>
      </w:r>
      <w:proofErr w:type="spellEnd"/>
      <w:r w:rsidRPr="00CB3896">
        <w:rPr>
          <w:rFonts w:ascii="Times New Roman" w:hAnsi="Times New Roman" w:cs="Times New Roman"/>
          <w:szCs w:val="24"/>
        </w:rPr>
        <w:t xml:space="preserve"> уровня иноязычной коммуникативной компетенции;</w:t>
      </w:r>
    </w:p>
    <w:p w:rsidR="00CB3896" w:rsidRPr="00CB3896" w:rsidRDefault="00CB3896" w:rsidP="00A503DF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г) создание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 использованию иностранного языка как средства получения информации, позволяющего расширять свои знания в других предметных областях.</w:t>
      </w:r>
    </w:p>
    <w:p w:rsidR="00CB3896" w:rsidRPr="00CB3896" w:rsidRDefault="00CB3896" w:rsidP="00A503DF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В рамках выполнения другой педагогической работы учитель обязан: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самостоятельно готовиться к осуществлению образовательной деятельности и выполнению обязанностей по обучению, воспитанию обучающихся и (или) организации образовательной деятельности; 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участвовать в разработке рабочих программ предметов, курсов, дисциплин (модулей);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изучать индивидуальные способности, интересы и склонности обучающихся;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lastRenderedPageBreak/>
        <w:t>вести журнал и дневники обучающихся в электронной (либо в бумажной форме);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оказывать методическую, диагностическую и консультативную помощь родителям (иным законным представителям) обучающихся;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выполнять обязанности, связанные с участием в работе педагогических советов, методических советов (объединений), работой по проведению родительских собраний;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выполнять дополнительную индивидуальную и (или) групповую работу с обучающимися, участвовать в оздоровительных, воспитательных и других мероприятиях, проводимых в целях реализации образовательной программы в организации, включая участие в концертной деятельности, конкурсах, состязаниях, спортивных соревнованиях, тренировочных сборах, экскурсиях, других формах учебной деятельности;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выполнять дополнительные виды работ, непосредственно связанные с образовательной деятельностью, на условиях дополнительной оплаты (классное руководство, проверка письменных работ, заведование кабинетами, лабораториями, мастерскими, учебно-опытными участками, руководство методическими объединениями, другими видами работ, предусмотренными трудовым договором);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участвовать в периодических кратковременных дежурствах в организации в период осуществления образовательного процесса, которые организуются в целях подготовки к проведению занятий, наблюдением за выполнением режима дня обучающимися, обеспечения порядка и дисциплины в течение учебного времени, в том числе во время перерывов между занятиями, устанавливаемых для отдыха обучающихся различной степени активности, приема ими пищи.</w:t>
      </w:r>
    </w:p>
    <w:p w:rsidR="00CB3896" w:rsidRPr="00CB3896" w:rsidRDefault="00CB3896" w:rsidP="00A503DF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Учитель, в случае поручения ему работы по классному руководству, обязан: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осуществлять деятельность по классному руководству на основе устава ОО, иных локальных нормативных актов, анализа предыдущей деятельности, позитивных и негативных тенденций общественной жизни, личностно ориентированного подхода к обучающимся с учетом актуальных задач, стоящих перед педагогическим коллективом ОО, и ситуации в коллективе класса, межэтнических и межконфессиональных отношений;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создавать условия для саморазвития и самореализации личности обучающегося, его успешной социализации в обществе;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способствовать формированию и развитию коллектива класса;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создавать благоприятные психолого-педагогические условия для развития личности, самоутверждения каждого обучающегося, сохранения неповторимости и раскрытия его потенциальных способностей;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способствовать формированию здорового образа жизни обучающихся;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организовывать системы отношений через разнообразные формы воспитывающей деятельности коллектива класса;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защищать права и интересы обучающихся;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организовывать системную работу с обучающимися в классе;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proofErr w:type="spellStart"/>
      <w:r w:rsidRPr="00CB3896">
        <w:rPr>
          <w:rFonts w:ascii="Times New Roman" w:hAnsi="Times New Roman" w:cs="Times New Roman"/>
          <w:szCs w:val="24"/>
        </w:rPr>
        <w:t>гуманизировать</w:t>
      </w:r>
      <w:proofErr w:type="spellEnd"/>
      <w:r w:rsidRPr="00CB3896">
        <w:rPr>
          <w:rFonts w:ascii="Times New Roman" w:hAnsi="Times New Roman" w:cs="Times New Roman"/>
          <w:szCs w:val="24"/>
        </w:rPr>
        <w:t xml:space="preserve"> отношения между обучающимися, между обучающимися и педагогическими работниками;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формировать у обучающихся нравственные смыслы и духовные ориентиры;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организовывать социально значимую творческую деятельность обучающихся;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обеспечивать связи ОО с семьей;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устанавливать контакты с родителями (иными законными представителями) обучающихся, оказывать им помощь в воспитании обучающихся (лично, через психолога, социального педагога, педагога дополнительного образования);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проводить консультации, беседы с родителями (иными законными представителями) обучающихся;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взаимодействовать с педагогическими работниками, а также с учебно-вспомогательным персоналом ОО;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организовывать в классе образовательный процесс, оптимальный для развития положительного потенциала личности обучающихся в рамках деятельности коллектива ОО;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lastRenderedPageBreak/>
        <w:t>организовывать воспитательную работу с обучающимися через проведение «малых педсоветов», педагогических консилиумов, тематических и других мероприятий;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стимулировать и учитывать разнообразную деятельность обучающихся, в том числе в системе дополнительного образования детей;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взаимодействовать с каждым обучающимся и коллективом класса в целом;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вести документацию (классный журнал, личные дела обучающихся, план работы классного руководителя);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регулировать межличностные отношения между обучающимися;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устанавливать взаимодействие между педагогическими работниками и обучающимися;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содействовать общему благоприятному психологическому климату в коллективе класса;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оказывать помощь обучающимся в формировании коммуникативных качеств;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изучать индивидуальные особенности обучающихся и динамику их развития;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определять состояние и перспективы развития коллектива класса;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контролировать успеваемость каждого обучающегося;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контролировать посещаемость учебных занятий обучающимися;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использовать при осуществлении классного руководства различные формы работы (индивидуальные, групповые, коллективные);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учитывать принципы организации образовательного процесса, возможности, интересы и потребности обучающихся, внешние условия;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обеспечивать целостность содержания, форм и методов социально значимой творческой деятельности обучающихся в классе.</w:t>
      </w:r>
    </w:p>
    <w:p w:rsidR="00CB3896" w:rsidRPr="00CB3896" w:rsidRDefault="00CB3896" w:rsidP="00A503DF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В случае поручения обязанностей по заведованию кабинетом учитель обязан: 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осуществлять деятельность по заведованию кабинетом с учетом действующего законодательства и внутренней документации ОО, регулирующей такую деятельность; 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принимать меры, направленные на соблюдение санитарно-эпидемиологических требований в помещении закрепленного кабинета; 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устранять самостоятельно возникающие нарушения санитарно-эпидемиологических и других требований, а при невозможности устранения своевременно докладывать о выявлении нарушения руководителю ОО; 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способствовать развитию материально-технической базы кабинета (при ее наличии), в том числе посредством инициирования предложений об ее улучшении; 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обеспечивать надлежащий контроль за использованием имущества, находящегося в закрепленном кабинете; 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вести необходимую документацию, связанную с выполнением возложенных обязанностей. </w:t>
      </w:r>
    </w:p>
    <w:p w:rsidR="00CB3896" w:rsidRPr="00CB3896" w:rsidRDefault="00CB3896" w:rsidP="00A503DF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В случае поручения обязанностей по проверке письменных работ учитель: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осуществляет проверку письменных работ в установленном порядке;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осуществляет контрольно-оценочную деятельность в рамках реализации рабочей программы;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маркирует в проверяемых работах выявленные ошибки и недочеты;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в случаях и в порядке, предусмотренном локальным нормативным актом, ведет учет образовательных результатов;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в случаях и в порядке, предусмотренном локальным нормативным актом, документирует полученные результаты. </w:t>
      </w:r>
    </w:p>
    <w:p w:rsidR="00CB3896" w:rsidRPr="00CB3896" w:rsidRDefault="00CB3896" w:rsidP="00A503DF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При поручении обязанностей по развитию одаренности обучающихся учитель обязан: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осуществлять педагогическое сопровождение одаренных детей в соответствии с локальным нормативным актом ОО;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осуществлять мониторинг возможностей и способностей обучающихся;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участвовать в выявлении обучающихся, проявивших выдающиеся способности;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lastRenderedPageBreak/>
        <w:t>участвовать в построении индивидуальных образовательных траекторий одаренных обучающихся;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оказывать консультационную, методическую, информационную помощь родителям (иным законным представителям) одаренных обучающихся;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корректировать программы и тематические планы для работы с одаренными обучающимися, включать задания повышенной сложности, творческого, научно-исследовательского уровней;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осуществлять подготовку обучающихся к мероприятиям, связанным с проявлением одаренности;</w:t>
      </w:r>
    </w:p>
    <w:p w:rsidR="00CB3896" w:rsidRPr="00CB3896" w:rsidRDefault="00CB3896" w:rsidP="00A503DF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сопровождать обучающихся на мероприятия связанные с проявлением одаренности. </w:t>
      </w:r>
    </w:p>
    <w:p w:rsidR="00CB3896" w:rsidRPr="00CB3896" w:rsidRDefault="00CB3896" w:rsidP="00CB3896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CB3896">
        <w:rPr>
          <w:rFonts w:ascii="Times New Roman" w:hAnsi="Times New Roman" w:cs="Times New Roman"/>
          <w:sz w:val="24"/>
          <w:szCs w:val="24"/>
        </w:rPr>
        <w:t>3. Права</w:t>
      </w:r>
    </w:p>
    <w:p w:rsidR="00CB3896" w:rsidRPr="00CB3896" w:rsidRDefault="00CB3896" w:rsidP="00A503DF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Учитель имеет право на: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заключение, изменение и расторжение трудового договора в порядке и на условиях, которые установлены Трудовым Кодексом РФ, иными федеральными законами;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предоставление ему работы, обусловленной трудовым договором;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отдых, обеспечиваемый установлением сокращенного рабочего времени, предоставлением еженедельных выходных дней, нерабочих праздничных дней, оплачиваемых ежегодных отпусков;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подготовку и дополнительное профессиональное образование в порядке, установленном Трудовым Кодексом РФ, иными федеральными законами, в том числе дополнительное профессиональное образование по профилю педагогической деятельности не реже чем один раз в три года;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объединение, включая право на создание профессиональных организаций (профессиональных союзов) и вступление в них для защиты своих трудовых прав, свобод и законных интересов в формах и в порядке, которые установлены законодательством Российской Федерации;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участие в управлении организацией в предусмотренных Трудовым Кодексом РФ, иными федеральными законами и коллективным договором формах;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ведение коллективных переговоров и заключение коллективных договоров и соглашений через своих представителей, а также на информацию о выполнении коллективного договора, соглашений;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защиту своих трудовых прав, свобод и законных интересов всеми не запрещенными законом способами;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разрешение индивидуальных и коллективных трудовых споров в порядке, установленном Трудовым Кодексом РФ, иными федеральными законами;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возмещение вреда, причиненного ему в связи с исполнением трудовых обязанностей, и компенсацию морального вреда в порядке, установленном Трудовым Кодексом РФ, иными федеральными законами;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обязательное социальное страхование в случаях, предусмотренных федеральными законами.</w:t>
      </w:r>
    </w:p>
    <w:p w:rsidR="00CB3896" w:rsidRPr="00CB3896" w:rsidRDefault="00CB3896" w:rsidP="00A503DF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Учитель имеет право на обеспечение защиты персональных данных, хранящихся у работодателя в том числе на: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полную информацию о его персональных данных и обработке этих данных;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свободный бесплатный доступ к своим персональным данным, включая право на получение копий любой записи, содержащей персональные данные работника, за исключением случаев, предусмотренных федеральным законом;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определение своих представителей для защиты своих персональных данных;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доступ к медицинской документации, отражающей состояние его здоровья, с помощью медицинского работника по его выбору;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lastRenderedPageBreak/>
        <w:t xml:space="preserve">требование об исключении или исправлении неверных или неполных персональных данных, а также данных, обработанных с нарушением требований Трудового Кодекса РФ или иного федерального закона; 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подачу в письменной форме заявления с соответствующим обоснованием работодателю о своем несогласии в случае отказа работодателя от исключения или исправления персональных данных; 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дополнение собственной точкой зрения персональных данных оценочного характера;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требование об извещении работодателем всех лиц, которым ранее были сообщены неверные или неполные персональные данные работника, обо всех произведенных в них исключениях, исправлениях или дополнениях;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обжалование в суд любых неправомерных действий или бездействия работодателя при обработке и защите его персональных данных.</w:t>
      </w:r>
    </w:p>
    <w:p w:rsidR="00CB3896" w:rsidRPr="00CB3896" w:rsidRDefault="00CB3896" w:rsidP="00A503DF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Учитель имеет право в случае задержки выплаты заработной платы на срок более 15 дней, известив работодателя в письменной форме, приостановить работу на весь период до выплаты задержанной суммы. </w:t>
      </w:r>
    </w:p>
    <w:p w:rsidR="00CB3896" w:rsidRPr="00CB3896" w:rsidRDefault="00CB3896" w:rsidP="00A503DF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Учитель имеет право на гарантии и компенсации в случае совмещения работы с получением образования или в случае допуска к соисканию ученой степени кандидата наук или доктора наук в порядке, предусмотренном действующим законодательством.</w:t>
      </w:r>
    </w:p>
    <w:p w:rsidR="00CB3896" w:rsidRPr="00CB3896" w:rsidRDefault="00CB3896" w:rsidP="00A503DF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Учитель имеет право на труд в условиях, отвечающих требованиям охраны труда, в том числе право на: 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рабочее место, соответствующее государственным нормативным требованиям охраны труда и условиям, предусмотренным коллективным договором;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обязательное социальное страхование от несчастных случаев на производстве и профессиональных заболеваний в соответствии с федеральным законом;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получение полной достоверной информации от работодателя, соответствующих государственных органов и общественных организаций об условиях, требованиях и охране труда на рабочем месте, включая реализацию прав, предоставленных законодательством о специальной оценке условий труда, о существующем риске повреждения здоровья, а также о мерах по защите от воздействия вредных и (или) опасных производственных факторов;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отказ от выполнения работ в случае возникновения опасности для его жизни и здоровья вследствие нарушения требований охраны труда, за исключением случаев, предусмотренных федеральными законами, до устранения такой опасности;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обеспечение средствами индивидуальной и коллективной защиты в соответствии с требованиями охраны труда за счет средств работодателя;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обучение безопасным методам и приемам труда за счет средств работодателя;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дополнительное профессиональное образование за счет средств работодателя в случае ликвидации рабочего места вследствие нарушения требований охраны труда;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запрос о проведении проверки условий и охраны труда на его рабочем месте федеральным органом исполнительной власти, уполномоченным на осуществление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другими федеральными органами исполнительной власти, осуществляющими государственный контроль (надзор) в установленной сфере деятельности, органами исполнительной власти, осуществляющими государственную экспертизу условий труда, а также органами профсоюзного контроля за соблюдением трудового законодательства и иных актов, содержащих нормы трудового права;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обращение в органы государственной власти Российской Федерации, органы государственной власти субъектов Российской Федерации и органы местного самоуправления, к работодателю, в объединения работодателей, а также в профессиональные союзы, их объединения и иные уполномоченные работниками представительные органы по вопросам охраны труда;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личное участие или участие через своих представителей в рассмотрении вопросов, связанных с обеспечением безопасных условий труда на его рабочем месте, и в </w:t>
      </w:r>
      <w:r w:rsidRPr="00CB3896">
        <w:rPr>
          <w:rFonts w:ascii="Times New Roman" w:hAnsi="Times New Roman" w:cs="Times New Roman"/>
          <w:szCs w:val="24"/>
        </w:rPr>
        <w:lastRenderedPageBreak/>
        <w:t>расследовании происшедшего с ним несчастного случая на производстве или профессионального заболевания;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внеочередной медицинский осмотр в соответствии с медицинскими рекомендациями с сохранением за ним места работы (должности) и среднего заработка во время прохождения указанного медицинского осмотра;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гарантии и компенсации, установленные в соответствии с Трудовым Кодексом РФ, коллективным договором, соглашением, локальным нормативным актом, трудовым договором, если он занят на работах с вредными и (или) опасными условиями труда.</w:t>
      </w:r>
    </w:p>
    <w:p w:rsidR="00CB3896" w:rsidRPr="00CB3896" w:rsidRDefault="00CB3896" w:rsidP="00A503DF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Учитель имеет право в целях самозащиты трудовых прав, известив работодателя или своего непосредственного руководителя либо иного представителя работодателя в письменной форме, отказаться от выполнения работы, не предусмотренной трудовым договором, а также отказаться от выполнения работы, которая непосредственно угрожает его жизни и здоровью, за исключением случаев, предусмотренных Трудовым Кодексом РФ и иными федеральными законами. </w:t>
      </w:r>
    </w:p>
    <w:p w:rsidR="00CB3896" w:rsidRPr="00CB3896" w:rsidRDefault="00CB3896" w:rsidP="00A503DF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Учитель имеет право на обращение в комиссию по трудовым спорам и рассмотрение его заявления в десятидневный срок со дня его подачи.</w:t>
      </w:r>
    </w:p>
    <w:p w:rsidR="00CB3896" w:rsidRPr="00CB3896" w:rsidRDefault="00CB3896" w:rsidP="00A503DF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Учитель имеет право на забастовку в порядке, предусмотренном законодательством.</w:t>
      </w:r>
    </w:p>
    <w:p w:rsidR="00CB3896" w:rsidRPr="00CB3896" w:rsidRDefault="00CB3896" w:rsidP="00A503DF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Учитель имеет право на: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свободу выражения своего мнения, свободу от вмешательства в профессиональную деятельность;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свободу выбора и использования педагогически обоснованных форм, средств, методов обучения и воспитания;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творческую инициативу, разработку и применение авторских программ и методов обучения и воспитания в пределах реализуемой образовательной программы;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выбор учебных пособий, материалов и иных средств обучения и воспитания в соответствии с образовательной программой и в порядке, установленном законодательством об образовании;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участие в разработке образовательных программ и их компонентов;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осуществление научной, научно-технической, творческой, исследовательской деятельности, участие в экспериментальной и международной деятельности, разработках и во внедрении инноваций;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бесплатное пользование библиотеками и информационными ресурсами, а также доступ в порядке, установленном локальными нормативными актами ОО, к информационно-телекоммуникационным сетям и базам данных, учебным и методическим материалам, музейным фондам, материально-техническим средствам обеспечения образовательной деятельности, необходимым для качественного осуществления педагогической, научной или исследовательской деятельности;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бесплатное пользование образовательными, методическими и научными услугами ОО, в порядке, установленном законодательством Российской Федерации или локальными нормативными актами ОО;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участие в управлении ОО, в том числе в коллегиальных органах управления, в порядке, установленном уставом ОО;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участие в обсуждении вопросов, относящихся к деятельности ОО, в том числе через органы управления и общественные организации;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обращение в комиссию по урегулированию споров между участниками образовательных отношений;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защиту профессиональной чести и достоинства, на справедливое и объективное расследование нарушения норм профессиональной этики.</w:t>
      </w:r>
    </w:p>
    <w:p w:rsidR="00CB3896" w:rsidRPr="00CB3896" w:rsidRDefault="00CB3896" w:rsidP="00A503DF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Учитель имеет право на: 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сокращенную продолжительность рабочего времени в порядке, предусмотренном законодательством Российской Федерации;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ежегодный основной удлиненный оплачиваемый отпуск, продолжительность которого определяется Правительством Российской Федерации;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lastRenderedPageBreak/>
        <w:t>длительный отпуск сроком до одного года не реже чем через каждые десять лет непрерывной педагогической работы в порядке, установленном законодательством Российской Федерации;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досрочное назначение страховой пенсии по старости в порядке, установленном законодательством Российской Федерации;</w:t>
      </w:r>
    </w:p>
    <w:p w:rsidR="00CB3896" w:rsidRPr="00CB3896" w:rsidRDefault="00CB3896" w:rsidP="00A503DF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иные трудовые права, меры социальной поддержки, установленные федеральными законами и законодательными актами регионального уровня.</w:t>
      </w:r>
    </w:p>
    <w:p w:rsidR="00CB3896" w:rsidRPr="00CB3896" w:rsidRDefault="00CB3896" w:rsidP="00CB3896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CB3896">
        <w:rPr>
          <w:rFonts w:ascii="Times New Roman" w:hAnsi="Times New Roman" w:cs="Times New Roman"/>
          <w:sz w:val="24"/>
          <w:szCs w:val="24"/>
        </w:rPr>
        <w:t>4. Ответственность</w:t>
      </w:r>
    </w:p>
    <w:p w:rsidR="00CB3896" w:rsidRPr="00CB3896" w:rsidRDefault="00CB3896" w:rsidP="00A503DF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>Учитель, в соответствии с законодательством Российской Федерации, может быть подвергнут следующим видам ответственности:</w:t>
      </w:r>
    </w:p>
    <w:p w:rsidR="00CB3896" w:rsidRPr="00CB3896" w:rsidRDefault="00CB3896" w:rsidP="00A503DF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дисциплинарной; </w:t>
      </w:r>
    </w:p>
    <w:p w:rsidR="00CB3896" w:rsidRPr="00CB3896" w:rsidRDefault="00CB3896" w:rsidP="00A503DF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материальной; </w:t>
      </w:r>
    </w:p>
    <w:p w:rsidR="00CB3896" w:rsidRPr="00CB3896" w:rsidRDefault="00CB3896" w:rsidP="00A503DF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административной; </w:t>
      </w:r>
    </w:p>
    <w:p w:rsidR="00CB3896" w:rsidRPr="00CB3896" w:rsidRDefault="00CB3896" w:rsidP="00A503DF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гражданско-правовой; </w:t>
      </w:r>
    </w:p>
    <w:p w:rsidR="00CB3896" w:rsidRPr="00CB3896" w:rsidRDefault="00CB3896" w:rsidP="00A503DF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szCs w:val="24"/>
        </w:rPr>
        <w:t xml:space="preserve">уголовной. </w:t>
      </w:r>
    </w:p>
    <w:p w:rsidR="00A503DF" w:rsidRDefault="00A503DF" w:rsidP="00CB3896">
      <w:pPr>
        <w:pStyle w:val="defaultStyle"/>
        <w:jc w:val="center"/>
        <w:rPr>
          <w:rFonts w:ascii="Times New Roman" w:hAnsi="Times New Roman" w:cs="Times New Roman"/>
          <w:b/>
          <w:bCs/>
          <w:szCs w:val="24"/>
        </w:rPr>
      </w:pPr>
    </w:p>
    <w:p w:rsidR="00CB3896" w:rsidRPr="00CB3896" w:rsidRDefault="00CB3896" w:rsidP="00CB3896">
      <w:pPr>
        <w:pStyle w:val="defaultStyle"/>
        <w:jc w:val="center"/>
        <w:rPr>
          <w:rFonts w:ascii="Times New Roman" w:hAnsi="Times New Roman" w:cs="Times New Roman"/>
          <w:szCs w:val="24"/>
        </w:rPr>
      </w:pPr>
      <w:r w:rsidRPr="00CB3896">
        <w:rPr>
          <w:rFonts w:ascii="Times New Roman" w:hAnsi="Times New Roman" w:cs="Times New Roman"/>
          <w:b/>
          <w:bCs/>
          <w:szCs w:val="24"/>
        </w:rPr>
        <w:t>Лист ознакомления</w:t>
      </w:r>
    </w:p>
    <w:tbl>
      <w:tblPr>
        <w:tblStyle w:val="TableGridPHPDOCX"/>
        <w:tblOverlap w:val="never"/>
        <w:tblW w:w="5000" w:type="pct"/>
        <w:tblInd w:w="0" w:type="dxa"/>
        <w:tblLook w:val="04A0" w:firstRow="1" w:lastRow="0" w:firstColumn="1" w:lastColumn="0" w:noHBand="0" w:noVBand="1"/>
      </w:tblPr>
      <w:tblGrid>
        <w:gridCol w:w="612"/>
        <w:gridCol w:w="3164"/>
        <w:gridCol w:w="1899"/>
        <w:gridCol w:w="1989"/>
        <w:gridCol w:w="1906"/>
      </w:tblGrid>
      <w:tr w:rsidR="00CB3896" w:rsidRPr="00CB3896" w:rsidTr="00A503DF">
        <w:tc>
          <w:tcPr>
            <w:tcW w:w="3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B3896" w:rsidRPr="00CB3896" w:rsidRDefault="00CB3896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CB3896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1653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B3896" w:rsidRPr="00CB3896" w:rsidRDefault="00CB3896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CB3896">
              <w:rPr>
                <w:rFonts w:ascii="Times New Roman" w:hAnsi="Times New Roman" w:cs="Times New Roman"/>
                <w:szCs w:val="24"/>
              </w:rPr>
              <w:t>Фамилия И. О.</w:t>
            </w:r>
          </w:p>
        </w:tc>
        <w:tc>
          <w:tcPr>
            <w:tcW w:w="99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B3896" w:rsidRPr="00CB3896" w:rsidRDefault="00CB3896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CB3896">
              <w:rPr>
                <w:rFonts w:ascii="Times New Roman" w:hAnsi="Times New Roman" w:cs="Times New Roman"/>
                <w:szCs w:val="24"/>
              </w:rPr>
              <w:t>Подпись работника</w:t>
            </w:r>
          </w:p>
        </w:tc>
        <w:tc>
          <w:tcPr>
            <w:tcW w:w="1039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B3896" w:rsidRPr="00CB3896" w:rsidRDefault="00CB3896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CB3896">
              <w:rPr>
                <w:rFonts w:ascii="Times New Roman" w:hAnsi="Times New Roman" w:cs="Times New Roman"/>
                <w:szCs w:val="24"/>
              </w:rPr>
              <w:t>Дата ознакомления</w:t>
            </w:r>
          </w:p>
        </w:tc>
        <w:tc>
          <w:tcPr>
            <w:tcW w:w="996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B3896" w:rsidRPr="00CB3896" w:rsidRDefault="00CB3896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CB3896">
              <w:rPr>
                <w:rFonts w:ascii="Times New Roman" w:hAnsi="Times New Roman" w:cs="Times New Roman"/>
                <w:szCs w:val="24"/>
              </w:rPr>
              <w:t>Примечание</w:t>
            </w:r>
          </w:p>
        </w:tc>
      </w:tr>
      <w:tr w:rsidR="00CB3896" w:rsidRPr="00CB3896" w:rsidTr="00A503DF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896" w:rsidRPr="00CB3896" w:rsidTr="00A503DF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896" w:rsidRPr="00CB3896" w:rsidTr="00A503DF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896" w:rsidRPr="00CB3896" w:rsidTr="00A503DF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896" w:rsidRPr="00CB3896" w:rsidTr="00A503DF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896" w:rsidRPr="00CB3896" w:rsidTr="00A503DF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896" w:rsidRPr="00CB3896" w:rsidTr="00A503DF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896" w:rsidRPr="00CB3896" w:rsidTr="00A503DF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896" w:rsidRPr="00CB3896" w:rsidTr="00A503DF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896" w:rsidRPr="00CB3896" w:rsidTr="00A503DF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896" w:rsidRPr="00CB3896" w:rsidTr="00A503DF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896" w:rsidRPr="00CB3896" w:rsidTr="00A503DF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896" w:rsidRPr="00CB3896" w:rsidTr="00A503DF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896" w:rsidRPr="00CB3896" w:rsidTr="00A503DF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896" w:rsidRPr="00CB3896" w:rsidTr="00A503DF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896" w:rsidRPr="00CB3896" w:rsidTr="00A503DF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896" w:rsidRPr="00CB3896" w:rsidTr="00A503DF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896" w:rsidRPr="00CB3896" w:rsidTr="00A503DF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896" w:rsidRPr="00CB3896" w:rsidTr="00A503DF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896" w:rsidRPr="00CB3896" w:rsidTr="00A503DF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896" w:rsidRPr="00CB3896" w:rsidTr="00A503DF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896" w:rsidRPr="00CB3896" w:rsidTr="00A503DF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896" w:rsidRPr="00CB3896" w:rsidTr="00A503DF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896" w:rsidRPr="00CB3896" w:rsidTr="00A503DF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896" w:rsidRPr="00CB3896" w:rsidTr="00A503DF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896" w:rsidRPr="00CB3896" w:rsidTr="00A503DF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896" w:rsidRPr="00CB3896" w:rsidTr="00A503DF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896" w:rsidRPr="00CB3896" w:rsidTr="00A503DF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896" w:rsidRPr="00CB3896" w:rsidTr="00A503DF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896" w:rsidRPr="00CB3896" w:rsidTr="00A503DF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B3896" w:rsidRPr="00CB3896" w:rsidRDefault="00CB3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3896" w:rsidRPr="00CB3896" w:rsidRDefault="00CB3896" w:rsidP="00CB3896">
      <w:pPr>
        <w:rPr>
          <w:rFonts w:ascii="Times New Roman" w:hAnsi="Times New Roman" w:cs="Times New Roman"/>
          <w:sz w:val="24"/>
          <w:szCs w:val="24"/>
        </w:rPr>
      </w:pPr>
    </w:p>
    <w:sectPr w:rsidR="00CB3896" w:rsidRPr="00CB3896" w:rsidSect="00A503DF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54E2A"/>
    <w:multiLevelType w:val="multilevel"/>
    <w:tmpl w:val="988817BC"/>
    <w:lvl w:ilvl="0">
      <w:start w:val="1"/>
      <w:numFmt w:val="decimal"/>
      <w:suff w:val="space"/>
      <w:lvlText w:val="3.%1."/>
      <w:lvlJc w:val="left"/>
      <w:pPr>
        <w:ind w:left="0" w:hanging="360"/>
      </w:pPr>
    </w:lvl>
    <w:lvl w:ilvl="1">
      <w:start w:val="1"/>
      <w:numFmt w:val="decimal"/>
      <w:suff w:val="space"/>
      <w:lvlText w:val="3.%1.%2."/>
      <w:lvlJc w:val="left"/>
      <w:pPr>
        <w:ind w:left="720" w:hanging="360"/>
      </w:pPr>
    </w:lvl>
    <w:lvl w:ilvl="2">
      <w:start w:val="1"/>
      <w:numFmt w:val="decimal"/>
      <w:suff w:val="space"/>
      <w:lvlText w:val="3.%1.%2.%3."/>
      <w:lvlJc w:val="left"/>
      <w:pPr>
        <w:ind w:left="1080" w:hanging="360"/>
      </w:pPr>
    </w:lvl>
    <w:lvl w:ilvl="3">
      <w:start w:val="1"/>
      <w:numFmt w:val="decimal"/>
      <w:suff w:val="space"/>
      <w:lvlText w:val="3.%1.%2.%3.%4."/>
      <w:lvlJc w:val="left"/>
      <w:pPr>
        <w:ind w:left="1440" w:hanging="360"/>
      </w:pPr>
    </w:lvl>
    <w:lvl w:ilvl="4">
      <w:start w:val="1"/>
      <w:numFmt w:val="decimal"/>
      <w:suff w:val="space"/>
      <w:lvlText w:val="3.%1.%2.%3.%4.%5."/>
      <w:lvlJc w:val="left"/>
      <w:pPr>
        <w:ind w:left="1800" w:hanging="360"/>
      </w:pPr>
    </w:lvl>
    <w:lvl w:ilvl="5">
      <w:start w:val="1"/>
      <w:numFmt w:val="decimal"/>
      <w:suff w:val="space"/>
      <w:lvlText w:val="3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3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3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3.%1.%2.%3.%4.%5.%6.%7.%8.%9."/>
      <w:lvlJc w:val="left"/>
      <w:pPr>
        <w:ind w:left="3240" w:hanging="360"/>
      </w:pPr>
    </w:lvl>
  </w:abstractNum>
  <w:abstractNum w:abstractNumId="1">
    <w:nsid w:val="2E5938B6"/>
    <w:multiLevelType w:val="multilevel"/>
    <w:tmpl w:val="013A5824"/>
    <w:lvl w:ilvl="0">
      <w:start w:val="1"/>
      <w:numFmt w:val="decimal"/>
      <w:suff w:val="space"/>
      <w:lvlText w:val="2.%1."/>
      <w:lvlJc w:val="left"/>
      <w:pPr>
        <w:ind w:left="0" w:hanging="360"/>
      </w:pPr>
    </w:lvl>
    <w:lvl w:ilvl="1">
      <w:start w:val="1"/>
      <w:numFmt w:val="decimal"/>
      <w:suff w:val="space"/>
      <w:lvlText w:val="2.%1.%2."/>
      <w:lvlJc w:val="left"/>
      <w:pPr>
        <w:ind w:left="720" w:hanging="360"/>
      </w:pPr>
    </w:lvl>
    <w:lvl w:ilvl="2">
      <w:start w:val="1"/>
      <w:numFmt w:val="decimal"/>
      <w:suff w:val="space"/>
      <w:lvlText w:val="2.%1.%2.%3."/>
      <w:lvlJc w:val="left"/>
      <w:pPr>
        <w:ind w:left="1080" w:hanging="360"/>
      </w:pPr>
    </w:lvl>
    <w:lvl w:ilvl="3">
      <w:start w:val="1"/>
      <w:numFmt w:val="decimal"/>
      <w:suff w:val="space"/>
      <w:lvlText w:val="2.%1.%2.%3.%4."/>
      <w:lvlJc w:val="left"/>
      <w:pPr>
        <w:ind w:left="1440" w:hanging="360"/>
      </w:pPr>
    </w:lvl>
    <w:lvl w:ilvl="4">
      <w:start w:val="1"/>
      <w:numFmt w:val="decimal"/>
      <w:suff w:val="space"/>
      <w:lvlText w:val="2.%1.%2.%3.%4.%5."/>
      <w:lvlJc w:val="left"/>
      <w:pPr>
        <w:ind w:left="1800" w:hanging="360"/>
      </w:pPr>
    </w:lvl>
    <w:lvl w:ilvl="5">
      <w:start w:val="1"/>
      <w:numFmt w:val="decimal"/>
      <w:suff w:val="space"/>
      <w:lvlText w:val="2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2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2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2.%1.%2.%3.%4.%5.%6.%7.%8.%9."/>
      <w:lvlJc w:val="left"/>
      <w:pPr>
        <w:ind w:left="3240" w:hanging="360"/>
      </w:pPr>
    </w:lvl>
  </w:abstractNum>
  <w:abstractNum w:abstractNumId="2">
    <w:nsid w:val="47BE7CBD"/>
    <w:multiLevelType w:val="multilevel"/>
    <w:tmpl w:val="C8AACC20"/>
    <w:lvl w:ilvl="0">
      <w:start w:val="1"/>
      <w:numFmt w:val="decimal"/>
      <w:suff w:val="space"/>
      <w:lvlText w:val="1.%1."/>
      <w:lvlJc w:val="left"/>
      <w:pPr>
        <w:ind w:left="0" w:hanging="360"/>
      </w:pPr>
    </w:lvl>
    <w:lvl w:ilvl="1">
      <w:start w:val="1"/>
      <w:numFmt w:val="decimal"/>
      <w:suff w:val="space"/>
      <w:lvlText w:val="1.%1.%2."/>
      <w:lvlJc w:val="left"/>
      <w:pPr>
        <w:ind w:left="720" w:hanging="360"/>
      </w:pPr>
    </w:lvl>
    <w:lvl w:ilvl="2">
      <w:start w:val="1"/>
      <w:numFmt w:val="decimal"/>
      <w:suff w:val="space"/>
      <w:lvlText w:val="1.%1.%2.%3."/>
      <w:lvlJc w:val="left"/>
      <w:pPr>
        <w:ind w:left="1080" w:hanging="360"/>
      </w:pPr>
    </w:lvl>
    <w:lvl w:ilvl="3">
      <w:start w:val="1"/>
      <w:numFmt w:val="decimal"/>
      <w:suff w:val="space"/>
      <w:lvlText w:val="1.%1.%2.%3.%4."/>
      <w:lvlJc w:val="left"/>
      <w:pPr>
        <w:ind w:left="1440" w:hanging="360"/>
      </w:pPr>
    </w:lvl>
    <w:lvl w:ilvl="4">
      <w:start w:val="1"/>
      <w:numFmt w:val="decimal"/>
      <w:suff w:val="space"/>
      <w:lvlText w:val="1.%1.%2.%3.%4.%5."/>
      <w:lvlJc w:val="left"/>
      <w:pPr>
        <w:ind w:left="1800" w:hanging="360"/>
      </w:pPr>
    </w:lvl>
    <w:lvl w:ilvl="5">
      <w:start w:val="1"/>
      <w:numFmt w:val="decimal"/>
      <w:suff w:val="space"/>
      <w:lvlText w:val="1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1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1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1.%1.%2.%3.%4.%5.%6.%7.%8.%9."/>
      <w:lvlJc w:val="left"/>
      <w:pPr>
        <w:ind w:left="3240" w:hanging="360"/>
      </w:pPr>
    </w:lvl>
  </w:abstractNum>
  <w:abstractNum w:abstractNumId="3">
    <w:nsid w:val="6C891D67"/>
    <w:multiLevelType w:val="multilevel"/>
    <w:tmpl w:val="7DE07D36"/>
    <w:lvl w:ilvl="0">
      <w:start w:val="1"/>
      <w:numFmt w:val="decimal"/>
      <w:suff w:val="space"/>
      <w:lvlText w:val="4.%1."/>
      <w:lvlJc w:val="left"/>
      <w:pPr>
        <w:ind w:left="0" w:hanging="360"/>
      </w:pPr>
    </w:lvl>
    <w:lvl w:ilvl="1">
      <w:start w:val="1"/>
      <w:numFmt w:val="decimal"/>
      <w:suff w:val="space"/>
      <w:lvlText w:val="4.%1.%2."/>
      <w:lvlJc w:val="left"/>
      <w:pPr>
        <w:ind w:left="720" w:hanging="360"/>
      </w:pPr>
    </w:lvl>
    <w:lvl w:ilvl="2">
      <w:start w:val="1"/>
      <w:numFmt w:val="decimal"/>
      <w:suff w:val="space"/>
      <w:lvlText w:val="4.%1.%2.%3."/>
      <w:lvlJc w:val="left"/>
      <w:pPr>
        <w:ind w:left="1080" w:hanging="360"/>
      </w:pPr>
    </w:lvl>
    <w:lvl w:ilvl="3">
      <w:start w:val="1"/>
      <w:numFmt w:val="decimal"/>
      <w:suff w:val="space"/>
      <w:lvlText w:val="4.%1.%2.%3.%4."/>
      <w:lvlJc w:val="left"/>
      <w:pPr>
        <w:ind w:left="1440" w:hanging="360"/>
      </w:pPr>
    </w:lvl>
    <w:lvl w:ilvl="4">
      <w:start w:val="1"/>
      <w:numFmt w:val="decimal"/>
      <w:suff w:val="space"/>
      <w:lvlText w:val="4.%1.%2.%3.%4.%5."/>
      <w:lvlJc w:val="left"/>
      <w:pPr>
        <w:ind w:left="1800" w:hanging="360"/>
      </w:pPr>
    </w:lvl>
    <w:lvl w:ilvl="5">
      <w:start w:val="1"/>
      <w:numFmt w:val="decimal"/>
      <w:suff w:val="space"/>
      <w:lvlText w:val="4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4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4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4.%1.%2.%3.%4.%5.%6.%7.%8.%9."/>
      <w:lvlJc w:val="left"/>
      <w:pPr>
        <w:ind w:left="324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B3896"/>
    <w:rsid w:val="00030373"/>
    <w:rsid w:val="00031F93"/>
    <w:rsid w:val="000A7F05"/>
    <w:rsid w:val="002B35C8"/>
    <w:rsid w:val="003F2612"/>
    <w:rsid w:val="005423F6"/>
    <w:rsid w:val="005A339A"/>
    <w:rsid w:val="00610DE6"/>
    <w:rsid w:val="007625E5"/>
    <w:rsid w:val="007B0F95"/>
    <w:rsid w:val="008E54E0"/>
    <w:rsid w:val="00A503DF"/>
    <w:rsid w:val="00AE085F"/>
    <w:rsid w:val="00B0101D"/>
    <w:rsid w:val="00B8488D"/>
    <w:rsid w:val="00B9466A"/>
    <w:rsid w:val="00BF2614"/>
    <w:rsid w:val="00C36276"/>
    <w:rsid w:val="00CA4AA1"/>
    <w:rsid w:val="00CA759B"/>
    <w:rsid w:val="00CB3896"/>
    <w:rsid w:val="00D44304"/>
    <w:rsid w:val="00E052BC"/>
    <w:rsid w:val="00FC0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StyleCar">
    <w:name w:val="defaultStyleCar"/>
    <w:link w:val="defaultStyle"/>
    <w:uiPriority w:val="99"/>
    <w:locked/>
    <w:rsid w:val="00CB3896"/>
    <w:rPr>
      <w:color w:val="000000"/>
      <w:sz w:val="24"/>
    </w:rPr>
  </w:style>
  <w:style w:type="paragraph" w:customStyle="1" w:styleId="defaultStyle">
    <w:name w:val="defaultStyle"/>
    <w:link w:val="defaultStyleCar"/>
    <w:uiPriority w:val="99"/>
    <w:rsid w:val="00CB3896"/>
    <w:pPr>
      <w:spacing w:line="360" w:lineRule="auto"/>
      <w:jc w:val="both"/>
    </w:pPr>
    <w:rPr>
      <w:color w:val="000000"/>
      <w:sz w:val="24"/>
    </w:rPr>
  </w:style>
  <w:style w:type="character" w:customStyle="1" w:styleId="Heading1KDCar">
    <w:name w:val="Heading1KDCar"/>
    <w:link w:val="Heading1KD"/>
    <w:uiPriority w:val="99"/>
    <w:semiHidden/>
    <w:locked/>
    <w:rsid w:val="00CB3896"/>
    <w:rPr>
      <w:b/>
      <w:color w:val="000000"/>
      <w:sz w:val="30"/>
    </w:rPr>
  </w:style>
  <w:style w:type="paragraph" w:customStyle="1" w:styleId="Heading1KD">
    <w:name w:val="Heading1KD"/>
    <w:link w:val="Heading1KDCar"/>
    <w:uiPriority w:val="99"/>
    <w:semiHidden/>
    <w:rsid w:val="00CB3896"/>
    <w:pPr>
      <w:spacing w:line="360" w:lineRule="auto"/>
      <w:jc w:val="center"/>
    </w:pPr>
    <w:rPr>
      <w:b/>
      <w:color w:val="000000"/>
      <w:sz w:val="30"/>
    </w:rPr>
  </w:style>
  <w:style w:type="character" w:customStyle="1" w:styleId="Heading2KDCar">
    <w:name w:val="Heading2KDCar"/>
    <w:link w:val="Heading2KD"/>
    <w:uiPriority w:val="99"/>
    <w:semiHidden/>
    <w:locked/>
    <w:rsid w:val="00CB3896"/>
    <w:rPr>
      <w:b/>
      <w:color w:val="000000"/>
      <w:sz w:val="28"/>
    </w:rPr>
  </w:style>
  <w:style w:type="paragraph" w:customStyle="1" w:styleId="Heading2KD">
    <w:name w:val="Heading2KD"/>
    <w:link w:val="Heading2KDCar"/>
    <w:uiPriority w:val="99"/>
    <w:semiHidden/>
    <w:rsid w:val="00CB3896"/>
    <w:pPr>
      <w:spacing w:line="360" w:lineRule="auto"/>
      <w:jc w:val="center"/>
    </w:pPr>
    <w:rPr>
      <w:b/>
      <w:color w:val="000000"/>
      <w:sz w:val="28"/>
    </w:rPr>
  </w:style>
  <w:style w:type="table" w:customStyle="1" w:styleId="TableGridPHPDOCX">
    <w:name w:val="Table Grid PHPDOCX"/>
    <w:uiPriority w:val="59"/>
    <w:rsid w:val="00CB3896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6965</Words>
  <Characters>39706</Characters>
  <Application>Microsoft Office Word</Application>
  <DocSecurity>0</DocSecurity>
  <Lines>330</Lines>
  <Paragraphs>93</Paragraphs>
  <ScaleCrop>false</ScaleCrop>
  <Company/>
  <LinksUpToDate>false</LinksUpToDate>
  <CharactersWithSpaces>46578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Юрьевна</dc:creator>
  <cp:keywords/>
  <dc:description/>
  <cp:lastModifiedBy>User</cp:lastModifiedBy>
  <cp:revision>17</cp:revision>
  <dcterms:created xsi:type="dcterms:W3CDTF">2020-01-03T05:35:00Z</dcterms:created>
  <dcterms:modified xsi:type="dcterms:W3CDTF">2022-02-06T18:23:00Z</dcterms:modified>
</cp:coreProperties>
</file>